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6E" w:rsidRPr="00AD6E69" w:rsidRDefault="00C8016E" w:rsidP="00C8016E">
      <w:pPr>
        <w:jc w:val="center"/>
        <w:rPr>
          <w:b/>
          <w:sz w:val="28"/>
          <w:szCs w:val="28"/>
          <w:lang w:val="nl-NL"/>
        </w:rPr>
      </w:pPr>
      <w:proofErr w:type="spellStart"/>
      <w:r w:rsidRPr="00AD6E69">
        <w:rPr>
          <w:b/>
          <w:sz w:val="28"/>
          <w:szCs w:val="28"/>
          <w:lang w:val="nl-NL"/>
        </w:rPr>
        <w:t>Schoolgebonden</w:t>
      </w:r>
      <w:proofErr w:type="spellEnd"/>
      <w:r w:rsidRPr="00AD6E69">
        <w:rPr>
          <w:b/>
          <w:sz w:val="28"/>
          <w:szCs w:val="28"/>
          <w:lang w:val="nl-NL"/>
        </w:rPr>
        <w:t xml:space="preserve"> Ondersteuningsteams</w:t>
      </w:r>
    </w:p>
    <w:p w:rsidR="00C8016E" w:rsidRPr="00C8016E" w:rsidRDefault="00C8016E" w:rsidP="00C8016E">
      <w:pPr>
        <w:jc w:val="center"/>
        <w:rPr>
          <w:sz w:val="28"/>
          <w:szCs w:val="28"/>
          <w:lang w:val="nl-NL"/>
        </w:rPr>
      </w:pPr>
    </w:p>
    <w:p w:rsidR="00C8016E" w:rsidRDefault="00C8016E" w:rsidP="006A43A5">
      <w:pPr>
        <w:rPr>
          <w:lang w:val="nl-NL"/>
        </w:rPr>
      </w:pPr>
    </w:p>
    <w:p w:rsidR="00C8016E" w:rsidRDefault="00C8016E" w:rsidP="006A43A5">
      <w:pPr>
        <w:rPr>
          <w:lang w:val="nl-NL"/>
        </w:rPr>
      </w:pPr>
      <w:r>
        <w:rPr>
          <w:lang w:val="nl-NL"/>
        </w:rPr>
        <w:t>Indien er extra ondersteuning nodig is vo</w:t>
      </w:r>
      <w:r w:rsidR="00AC645D">
        <w:rPr>
          <w:lang w:val="nl-NL"/>
        </w:rPr>
        <w:t>or uw kind werken wij als school in Amersfoort</w:t>
      </w:r>
      <w:bookmarkStart w:id="0" w:name="_GoBack"/>
      <w:bookmarkEnd w:id="0"/>
      <w:r>
        <w:rPr>
          <w:lang w:val="nl-NL"/>
        </w:rPr>
        <w:t xml:space="preserve"> met het </w:t>
      </w:r>
      <w:proofErr w:type="spellStart"/>
      <w:r>
        <w:rPr>
          <w:lang w:val="nl-NL"/>
        </w:rPr>
        <w:t>Schoolgebonden</w:t>
      </w:r>
      <w:proofErr w:type="spellEnd"/>
      <w:r>
        <w:rPr>
          <w:lang w:val="nl-NL"/>
        </w:rPr>
        <w:t xml:space="preserve"> Ondersteuningsteam.</w:t>
      </w:r>
    </w:p>
    <w:p w:rsidR="00AD6E69" w:rsidRDefault="00AD6E69" w:rsidP="006A43A5">
      <w:pPr>
        <w:rPr>
          <w:lang w:val="nl-NL"/>
        </w:rPr>
      </w:pPr>
    </w:p>
    <w:p w:rsidR="006A43A5" w:rsidRPr="005702A1" w:rsidRDefault="006A43A5" w:rsidP="006A43A5">
      <w:pPr>
        <w:rPr>
          <w:rFonts w:eastAsia="Times New Roman"/>
          <w:color w:val="000000"/>
          <w:shd w:val="clear" w:color="auto" w:fill="FFFFFF"/>
          <w:lang w:val="nl-NL"/>
        </w:rPr>
      </w:pPr>
    </w:p>
    <w:p w:rsidR="00AD6E69" w:rsidRPr="00AD6E69" w:rsidRDefault="00AD6E69" w:rsidP="00AD6E69">
      <w:pPr>
        <w:pStyle w:val="Geenafstand"/>
        <w:rPr>
          <w:b/>
          <w:lang w:val="nl-NL"/>
        </w:rPr>
      </w:pPr>
      <w:r w:rsidRPr="00AD6E69">
        <w:rPr>
          <w:b/>
          <w:lang w:val="nl-NL"/>
        </w:rPr>
        <w:t>Samenstelling van de ondersteuningsteams:</w:t>
      </w:r>
    </w:p>
    <w:p w:rsidR="00AD6E69" w:rsidRDefault="00AD6E69" w:rsidP="00AD6E69">
      <w:pPr>
        <w:rPr>
          <w:lang w:val="nl-NL"/>
        </w:rPr>
      </w:pPr>
    </w:p>
    <w:p w:rsidR="00AD6E69" w:rsidRPr="005702A1" w:rsidRDefault="00AD6E69" w:rsidP="00AD6E69">
      <w:pPr>
        <w:pStyle w:val="Geenafstand"/>
        <w:numPr>
          <w:ilvl w:val="0"/>
          <w:numId w:val="2"/>
        </w:numPr>
        <w:rPr>
          <w:lang w:val="nl-NL"/>
        </w:rPr>
      </w:pPr>
      <w:r w:rsidRPr="005702A1">
        <w:rPr>
          <w:lang w:val="nl-NL"/>
        </w:rPr>
        <w:t>ouder(s) / verzorgers;</w:t>
      </w:r>
    </w:p>
    <w:p w:rsidR="00AD6E69" w:rsidRPr="005702A1" w:rsidRDefault="00AD6E69" w:rsidP="00AD6E69">
      <w:pPr>
        <w:pStyle w:val="Geenafstand"/>
        <w:numPr>
          <w:ilvl w:val="0"/>
          <w:numId w:val="2"/>
        </w:numPr>
        <w:rPr>
          <w:lang w:val="nl-NL"/>
        </w:rPr>
      </w:pPr>
      <w:r w:rsidRPr="005702A1">
        <w:rPr>
          <w:lang w:val="nl-NL"/>
        </w:rPr>
        <w:t>leerkracht;</w:t>
      </w:r>
    </w:p>
    <w:p w:rsidR="00AD6E69" w:rsidRPr="005702A1" w:rsidRDefault="00AD6E69" w:rsidP="00AD6E69">
      <w:pPr>
        <w:pStyle w:val="Geenafstand"/>
        <w:numPr>
          <w:ilvl w:val="0"/>
          <w:numId w:val="2"/>
        </w:numPr>
        <w:rPr>
          <w:lang w:val="nl-NL"/>
        </w:rPr>
      </w:pPr>
      <w:r w:rsidRPr="005702A1">
        <w:rPr>
          <w:lang w:val="nl-NL"/>
        </w:rPr>
        <w:t>intern begeleider;</w:t>
      </w:r>
    </w:p>
    <w:p w:rsidR="00AD6E69" w:rsidRPr="005702A1" w:rsidRDefault="00AD6E69" w:rsidP="00AD6E69">
      <w:pPr>
        <w:pStyle w:val="Geenafstand"/>
        <w:numPr>
          <w:ilvl w:val="0"/>
          <w:numId w:val="2"/>
        </w:numPr>
        <w:rPr>
          <w:lang w:val="nl-NL"/>
        </w:rPr>
      </w:pPr>
      <w:r w:rsidRPr="005702A1">
        <w:rPr>
          <w:lang w:val="nl-NL"/>
        </w:rPr>
        <w:t>onderwijsondersteuner van SWV de Eem;</w:t>
      </w:r>
    </w:p>
    <w:p w:rsidR="00AD6E69" w:rsidRPr="005702A1" w:rsidRDefault="00AD6E69" w:rsidP="00AD6E69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medewerker</w:t>
      </w:r>
      <w:r w:rsidRPr="005702A1">
        <w:rPr>
          <w:lang w:val="nl-NL"/>
        </w:rPr>
        <w:t xml:space="preserve"> van het wijkteam;</w:t>
      </w:r>
    </w:p>
    <w:p w:rsidR="00AD6E69" w:rsidRDefault="00AD6E69" w:rsidP="00AD6E69">
      <w:pPr>
        <w:pStyle w:val="Geenafstand"/>
        <w:numPr>
          <w:ilvl w:val="0"/>
          <w:numId w:val="2"/>
        </w:numPr>
        <w:rPr>
          <w:lang w:val="nl-NL"/>
        </w:rPr>
      </w:pPr>
      <w:r w:rsidRPr="005702A1">
        <w:rPr>
          <w:lang w:val="nl-NL"/>
        </w:rPr>
        <w:t>eventueel andere reeds bij het kind of het gezin betrokken</w:t>
      </w:r>
      <w:r>
        <w:rPr>
          <w:lang w:val="nl-NL"/>
        </w:rPr>
        <w:t>en</w:t>
      </w:r>
    </w:p>
    <w:p w:rsidR="006A43A5" w:rsidRPr="005702A1" w:rsidRDefault="006A43A5" w:rsidP="006A43A5">
      <w:pPr>
        <w:rPr>
          <w:rFonts w:eastAsia="Times New Roman"/>
          <w:color w:val="000000"/>
          <w:shd w:val="clear" w:color="auto" w:fill="FFFFFF"/>
          <w:lang w:val="nl-NL"/>
        </w:rPr>
      </w:pPr>
    </w:p>
    <w:p w:rsidR="006A43A5" w:rsidRPr="00AD6E69" w:rsidRDefault="006A43A5" w:rsidP="00C8016E">
      <w:pPr>
        <w:pStyle w:val="Geenafstand"/>
        <w:rPr>
          <w:b/>
          <w:lang w:val="nl-NL"/>
        </w:rPr>
      </w:pPr>
      <w:r w:rsidRPr="00AD6E69">
        <w:rPr>
          <w:b/>
          <w:lang w:val="nl-NL"/>
        </w:rPr>
        <w:t>Doel van de ondersteuningsteams is:</w:t>
      </w:r>
    </w:p>
    <w:p w:rsidR="006A43A5" w:rsidRPr="005702A1" w:rsidRDefault="006A43A5" w:rsidP="006A43A5">
      <w:pPr>
        <w:pStyle w:val="Lijstalinea"/>
        <w:numPr>
          <w:ilvl w:val="0"/>
          <w:numId w:val="1"/>
        </w:numPr>
        <w:spacing w:before="100" w:beforeAutospacing="1" w:after="100" w:afterAutospacing="1"/>
        <w:contextualSpacing w:val="0"/>
        <w:rPr>
          <w:rFonts w:cstheme="minorHAnsi"/>
          <w:lang w:val="nl-NL"/>
        </w:rPr>
      </w:pPr>
      <w:r w:rsidRPr="005702A1">
        <w:rPr>
          <w:rFonts w:cstheme="minorHAnsi"/>
          <w:lang w:val="nl-NL"/>
        </w:rPr>
        <w:t>korte lijnen en snel overleg van direct betrokkenen, met goede monitoring;</w:t>
      </w:r>
    </w:p>
    <w:p w:rsidR="006A43A5" w:rsidRPr="00AC645D" w:rsidRDefault="006A43A5" w:rsidP="00AC645D">
      <w:pPr>
        <w:pStyle w:val="Lijstalinea"/>
        <w:numPr>
          <w:ilvl w:val="0"/>
          <w:numId w:val="1"/>
        </w:numPr>
        <w:spacing w:before="100" w:beforeAutospacing="1" w:after="100" w:afterAutospacing="1"/>
        <w:contextualSpacing w:val="0"/>
        <w:rPr>
          <w:rFonts w:cstheme="minorHAnsi"/>
          <w:lang w:val="nl-NL"/>
        </w:rPr>
      </w:pPr>
      <w:r w:rsidRPr="005702A1">
        <w:rPr>
          <w:rFonts w:cstheme="minorHAnsi"/>
          <w:lang w:val="nl-NL"/>
        </w:rPr>
        <w:t>het ontwerpen en realiseren van een aanpak die past bij wat er nodig is,</w:t>
      </w:r>
      <w:r w:rsidR="00AC645D">
        <w:rPr>
          <w:rFonts w:cstheme="minorHAnsi"/>
          <w:lang w:val="nl-NL"/>
        </w:rPr>
        <w:t xml:space="preserve"> zowel binnen het onderwijs als  in </w:t>
      </w:r>
      <w:r w:rsidRPr="005702A1">
        <w:rPr>
          <w:rFonts w:cstheme="minorHAnsi"/>
          <w:lang w:val="nl-NL"/>
        </w:rPr>
        <w:t>de thuissituatie</w:t>
      </w:r>
    </w:p>
    <w:p w:rsidR="006A43A5" w:rsidRDefault="006A43A5" w:rsidP="006A43A5">
      <w:pPr>
        <w:pStyle w:val="Geenafstand"/>
        <w:rPr>
          <w:lang w:val="nl-NL"/>
        </w:rPr>
      </w:pPr>
    </w:p>
    <w:p w:rsidR="006A43A5" w:rsidRPr="005702A1" w:rsidRDefault="006A43A5" w:rsidP="006A43A5">
      <w:pPr>
        <w:pStyle w:val="Geenafstand"/>
        <w:rPr>
          <w:b/>
          <w:lang w:val="nl-NL"/>
        </w:rPr>
      </w:pPr>
      <w:r w:rsidRPr="005702A1">
        <w:rPr>
          <w:b/>
          <w:lang w:val="nl-NL"/>
        </w:rPr>
        <w:t>Wie roept het ondersteuningsteam bij elkaar ?</w:t>
      </w:r>
    </w:p>
    <w:p w:rsidR="006A43A5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  <w:r w:rsidRPr="005702A1">
        <w:rPr>
          <w:rFonts w:eastAsiaTheme="minorEastAsia"/>
          <w:lang w:val="nl-NL"/>
        </w:rPr>
        <w:t xml:space="preserve">De </w:t>
      </w:r>
      <w:proofErr w:type="spellStart"/>
      <w:r w:rsidRPr="005702A1">
        <w:rPr>
          <w:rFonts w:eastAsiaTheme="minorEastAsia"/>
          <w:lang w:val="nl-NL"/>
        </w:rPr>
        <w:t>IB’er</w:t>
      </w:r>
      <w:proofErr w:type="spellEnd"/>
      <w:r w:rsidRPr="005702A1">
        <w:rPr>
          <w:rFonts w:eastAsiaTheme="minorEastAsia"/>
          <w:lang w:val="nl-NL"/>
        </w:rPr>
        <w:t xml:space="preserve"> neemt</w:t>
      </w:r>
      <w:r w:rsidR="00AD6E69">
        <w:rPr>
          <w:rFonts w:eastAsiaTheme="minorEastAsia"/>
          <w:lang w:val="nl-NL"/>
        </w:rPr>
        <w:t>,</w:t>
      </w:r>
      <w:r w:rsidR="00C8016E">
        <w:rPr>
          <w:rFonts w:eastAsiaTheme="minorEastAsia"/>
          <w:lang w:val="nl-NL"/>
        </w:rPr>
        <w:t xml:space="preserve"> met toestemming van ouders,</w:t>
      </w:r>
      <w:r w:rsidRPr="005702A1">
        <w:rPr>
          <w:rFonts w:eastAsiaTheme="minorEastAsia"/>
          <w:lang w:val="nl-NL"/>
        </w:rPr>
        <w:t xml:space="preserve"> het initiatief om (een deel van) het ondersteuningsteam bij elkaar te roepen wanneer er belemmeringen worden gesignaleerd in de ontwikkeling van een kind.</w:t>
      </w:r>
    </w:p>
    <w:p w:rsidR="001D32ED" w:rsidRDefault="00AC645D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  <w:r>
        <w:rPr>
          <w:rFonts w:eastAsiaTheme="minorEastAsia"/>
          <w:lang w:val="nl-NL"/>
        </w:rPr>
        <w:t>De</w:t>
      </w:r>
      <w:r w:rsidR="00B33AA5">
        <w:rPr>
          <w:rFonts w:eastAsiaTheme="minorEastAsia"/>
          <w:lang w:val="nl-NL"/>
        </w:rPr>
        <w:t xml:space="preserve"> ondersteuningsvraag aan</w:t>
      </w:r>
      <w:r w:rsidR="00237D45">
        <w:rPr>
          <w:rFonts w:eastAsiaTheme="minorEastAsia"/>
          <w:lang w:val="nl-NL"/>
        </w:rPr>
        <w:t xml:space="preserve"> SWV de Eem geldt als startinformatie voor het on</w:t>
      </w:r>
      <w:r w:rsidR="00B33AA5">
        <w:rPr>
          <w:rFonts w:eastAsiaTheme="minorEastAsia"/>
          <w:lang w:val="nl-NL"/>
        </w:rPr>
        <w:t>der</w:t>
      </w:r>
      <w:r>
        <w:rPr>
          <w:rFonts w:eastAsiaTheme="minorEastAsia"/>
          <w:lang w:val="nl-NL"/>
        </w:rPr>
        <w:t xml:space="preserve">steuningsteam. Ouders tekenen </w:t>
      </w:r>
      <w:r w:rsidR="00B33AA5">
        <w:rPr>
          <w:rFonts w:eastAsiaTheme="minorEastAsia"/>
          <w:lang w:val="nl-NL"/>
        </w:rPr>
        <w:t xml:space="preserve">tijdens </w:t>
      </w:r>
      <w:r w:rsidR="00237D45">
        <w:rPr>
          <w:rFonts w:eastAsiaTheme="minorEastAsia"/>
          <w:lang w:val="nl-NL"/>
        </w:rPr>
        <w:t xml:space="preserve">het startgesprek </w:t>
      </w:r>
      <w:r>
        <w:rPr>
          <w:rFonts w:eastAsiaTheme="minorEastAsia"/>
          <w:lang w:val="nl-NL"/>
        </w:rPr>
        <w:t>een toestemmingsformulier als zij akkoord gaan met de</w:t>
      </w:r>
      <w:r w:rsidR="00237D45">
        <w:rPr>
          <w:rFonts w:eastAsiaTheme="minorEastAsia"/>
          <w:lang w:val="nl-NL"/>
        </w:rPr>
        <w:t xml:space="preserve"> voorgestelde werkafspraken.</w:t>
      </w:r>
    </w:p>
    <w:p w:rsidR="006A43A5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</w:p>
    <w:p w:rsidR="006A43A5" w:rsidRDefault="006A43A5" w:rsidP="006A43A5">
      <w:pPr>
        <w:autoSpaceDE w:val="0"/>
        <w:autoSpaceDN w:val="0"/>
        <w:adjustRightInd w:val="0"/>
        <w:rPr>
          <w:rFonts w:eastAsiaTheme="minorEastAsia"/>
          <w:b/>
          <w:lang w:val="nl-NL"/>
        </w:rPr>
      </w:pPr>
      <w:r w:rsidRPr="005702A1">
        <w:rPr>
          <w:rFonts w:eastAsiaTheme="minorEastAsia"/>
          <w:b/>
          <w:lang w:val="nl-NL"/>
        </w:rPr>
        <w:t>Taken van het ondersteuningsteam:</w:t>
      </w:r>
    </w:p>
    <w:p w:rsidR="006A43A5" w:rsidRPr="005702A1" w:rsidRDefault="006A43A5" w:rsidP="006A43A5">
      <w:pPr>
        <w:autoSpaceDE w:val="0"/>
        <w:autoSpaceDN w:val="0"/>
        <w:adjustRightInd w:val="0"/>
        <w:rPr>
          <w:rFonts w:eastAsiaTheme="minorEastAsia"/>
          <w:b/>
          <w:lang w:val="nl-NL"/>
        </w:rPr>
      </w:pPr>
    </w:p>
    <w:p w:rsidR="006A43A5" w:rsidRPr="005702A1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  <w:r w:rsidRPr="005702A1">
        <w:rPr>
          <w:rFonts w:eastAsiaTheme="minorEastAsia"/>
          <w:lang w:val="nl-NL"/>
        </w:rPr>
        <w:t>De ouders / verzorgers zijn als eerst verantwoordelijken en ervaringsdeskundigen betrokken.</w:t>
      </w:r>
    </w:p>
    <w:p w:rsidR="006A43A5" w:rsidRPr="005702A1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  <w:r w:rsidRPr="005702A1">
        <w:rPr>
          <w:rFonts w:eastAsiaTheme="minorEastAsia"/>
          <w:lang w:val="nl-NL"/>
        </w:rPr>
        <w:t xml:space="preserve">De leerkracht </w:t>
      </w:r>
      <w:r w:rsidR="00AC645D">
        <w:rPr>
          <w:rFonts w:eastAsiaTheme="minorEastAsia"/>
          <w:lang w:val="nl-NL"/>
        </w:rPr>
        <w:t xml:space="preserve">is de ervaringsdeskundige vanuit school en </w:t>
      </w:r>
      <w:r w:rsidRPr="005702A1">
        <w:rPr>
          <w:rFonts w:eastAsiaTheme="minorEastAsia"/>
          <w:lang w:val="nl-NL"/>
        </w:rPr>
        <w:t>heeft</w:t>
      </w:r>
      <w:r w:rsidR="00AC645D">
        <w:rPr>
          <w:rFonts w:eastAsiaTheme="minorEastAsia"/>
          <w:lang w:val="nl-NL"/>
        </w:rPr>
        <w:t xml:space="preserve"> een signalerende en informatieve</w:t>
      </w:r>
      <w:r w:rsidRPr="005702A1">
        <w:rPr>
          <w:rFonts w:eastAsiaTheme="minorEastAsia"/>
          <w:lang w:val="nl-NL"/>
        </w:rPr>
        <w:t xml:space="preserve"> taak.</w:t>
      </w:r>
    </w:p>
    <w:p w:rsidR="006A43A5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  <w:r w:rsidRPr="005702A1">
        <w:rPr>
          <w:rFonts w:eastAsiaTheme="minorEastAsia"/>
          <w:lang w:val="nl-NL"/>
        </w:rPr>
        <w:t>De intern begeleider is</w:t>
      </w:r>
      <w:r w:rsidR="00AC645D">
        <w:rPr>
          <w:rFonts w:eastAsiaTheme="minorEastAsia"/>
          <w:lang w:val="nl-NL"/>
        </w:rPr>
        <w:t xml:space="preserve"> contactpersoon van de school e</w:t>
      </w:r>
      <w:r w:rsidRPr="005702A1">
        <w:rPr>
          <w:rFonts w:eastAsiaTheme="minorEastAsia"/>
          <w:lang w:val="nl-NL"/>
        </w:rPr>
        <w:t>n neemt binnen de school de regie wanneer een plan van aanpak is geformuleerd.</w:t>
      </w:r>
    </w:p>
    <w:p w:rsidR="006A43A5" w:rsidRPr="005702A1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</w:p>
    <w:p w:rsidR="006A43A5" w:rsidRPr="005702A1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  <w:r w:rsidRPr="005702A1">
        <w:rPr>
          <w:rFonts w:eastAsiaTheme="minorEastAsia"/>
          <w:lang w:val="nl-NL"/>
        </w:rPr>
        <w:t>De onderwijsondersteuner legt de verbinding met alles wat er mogelijk is aan</w:t>
      </w:r>
    </w:p>
    <w:p w:rsidR="006A43A5" w:rsidRPr="005702A1" w:rsidRDefault="006A43A5" w:rsidP="006A43A5">
      <w:pPr>
        <w:autoSpaceDE w:val="0"/>
        <w:autoSpaceDN w:val="0"/>
        <w:adjustRightInd w:val="0"/>
        <w:rPr>
          <w:rFonts w:eastAsiaTheme="minorEastAsia"/>
          <w:lang w:val="nl-NL"/>
        </w:rPr>
      </w:pPr>
      <w:proofErr w:type="spellStart"/>
      <w:r w:rsidRPr="005702A1">
        <w:rPr>
          <w:rFonts w:eastAsiaTheme="minorEastAsia"/>
          <w:lang w:val="nl-NL"/>
        </w:rPr>
        <w:t>bovenschoolse</w:t>
      </w:r>
      <w:proofErr w:type="spellEnd"/>
      <w:r w:rsidRPr="005702A1">
        <w:rPr>
          <w:rFonts w:eastAsiaTheme="minorEastAsia"/>
          <w:lang w:val="nl-NL"/>
        </w:rPr>
        <w:t xml:space="preserve"> onderwijsondersteuning in de regio. </w:t>
      </w:r>
    </w:p>
    <w:p w:rsidR="006A43A5" w:rsidRDefault="00AD6E69" w:rsidP="006A43A5">
      <w:pPr>
        <w:pStyle w:val="Geenafstand"/>
        <w:rPr>
          <w:lang w:val="nl-NL"/>
        </w:rPr>
      </w:pPr>
      <w:r>
        <w:rPr>
          <w:rFonts w:eastAsiaTheme="minorEastAsia"/>
          <w:lang w:val="nl-NL"/>
        </w:rPr>
        <w:t xml:space="preserve">De wijkteammedewerker </w:t>
      </w:r>
      <w:r w:rsidR="006A43A5" w:rsidRPr="005702A1">
        <w:rPr>
          <w:rFonts w:eastAsiaTheme="minorEastAsia"/>
          <w:lang w:val="nl-NL"/>
        </w:rPr>
        <w:t>d</w:t>
      </w:r>
      <w:r w:rsidR="00AC645D">
        <w:rPr>
          <w:rFonts w:eastAsiaTheme="minorEastAsia"/>
          <w:lang w:val="nl-NL"/>
        </w:rPr>
        <w:t>oet hetzelfde m.b.t. de zorg. Deze</w:t>
      </w:r>
      <w:r w:rsidR="006A43A5" w:rsidRPr="005702A1">
        <w:rPr>
          <w:rFonts w:eastAsiaTheme="minorEastAsia"/>
          <w:lang w:val="nl-NL"/>
        </w:rPr>
        <w:t xml:space="preserve"> neemt de regie wanneer er een plan van aan</w:t>
      </w:r>
      <w:r w:rsidR="00AC645D">
        <w:rPr>
          <w:rFonts w:eastAsiaTheme="minorEastAsia"/>
          <w:lang w:val="nl-NL"/>
        </w:rPr>
        <w:t>pak voor zorg is geformuleerd e</w:t>
      </w:r>
      <w:r w:rsidR="006A43A5" w:rsidRPr="005702A1">
        <w:rPr>
          <w:rFonts w:eastAsiaTheme="minorEastAsia"/>
          <w:lang w:val="nl-NL"/>
        </w:rPr>
        <w:t xml:space="preserve">n blijft contactpersoon voor </w:t>
      </w:r>
      <w:r w:rsidR="006A43A5" w:rsidRPr="005702A1">
        <w:rPr>
          <w:lang w:val="nl-NL"/>
        </w:rPr>
        <w:t>andere reeds bij het kind of het gezin betrokken mensen / hulpverleners.</w:t>
      </w:r>
    </w:p>
    <w:p w:rsidR="006A43A5" w:rsidRDefault="006A43A5" w:rsidP="006A43A5">
      <w:pPr>
        <w:pStyle w:val="Geenafstand"/>
        <w:rPr>
          <w:lang w:val="nl-NL"/>
        </w:rPr>
      </w:pPr>
    </w:p>
    <w:p w:rsidR="00AD6E69" w:rsidRDefault="00AD6E69" w:rsidP="006A43A5">
      <w:pPr>
        <w:pStyle w:val="Geenafstand"/>
        <w:rPr>
          <w:b/>
          <w:lang w:val="nl-NL"/>
        </w:rPr>
      </w:pPr>
    </w:p>
    <w:p w:rsidR="00AD6E69" w:rsidRDefault="00AD6E69" w:rsidP="006A43A5">
      <w:pPr>
        <w:pStyle w:val="Geenafstand"/>
        <w:rPr>
          <w:b/>
          <w:lang w:val="nl-NL"/>
        </w:rPr>
      </w:pPr>
    </w:p>
    <w:p w:rsidR="006A43A5" w:rsidRDefault="006A43A5" w:rsidP="006A43A5">
      <w:pPr>
        <w:pStyle w:val="Geenafstand"/>
        <w:rPr>
          <w:b/>
          <w:lang w:val="nl-NL"/>
        </w:rPr>
      </w:pPr>
      <w:r w:rsidRPr="005702A1">
        <w:rPr>
          <w:b/>
          <w:lang w:val="nl-NL"/>
        </w:rPr>
        <w:t>Opdracht van het ondersteuningsteam:</w:t>
      </w:r>
    </w:p>
    <w:p w:rsidR="00AD6E69" w:rsidRPr="005702A1" w:rsidRDefault="00AD6E69" w:rsidP="006A43A5">
      <w:pPr>
        <w:pStyle w:val="Geenafstand"/>
        <w:rPr>
          <w:b/>
          <w:lang w:val="nl-NL"/>
        </w:rPr>
      </w:pPr>
    </w:p>
    <w:p w:rsidR="006A43A5" w:rsidRDefault="006A43A5" w:rsidP="006A43A5">
      <w:pPr>
        <w:pStyle w:val="Geenafstand"/>
        <w:rPr>
          <w:lang w:val="nl-NL"/>
        </w:rPr>
      </w:pPr>
      <w:r w:rsidRPr="005702A1">
        <w:rPr>
          <w:lang w:val="nl-NL"/>
        </w:rPr>
        <w:t>De opdracht van het ondersteuningsteam is het komen tot ‘één gezin, één plan’; dit uitvoeren en evalueren. Er wordt oplossingsgericht gewerkt, vanuit de principes</w:t>
      </w:r>
      <w:r>
        <w:rPr>
          <w:lang w:val="nl-NL"/>
        </w:rPr>
        <w:t xml:space="preserve"> van </w:t>
      </w:r>
      <w:proofErr w:type="spellStart"/>
      <w:r>
        <w:rPr>
          <w:lang w:val="nl-NL"/>
        </w:rPr>
        <w:t>Handelings</w:t>
      </w:r>
      <w:proofErr w:type="spellEnd"/>
      <w:r>
        <w:rPr>
          <w:lang w:val="nl-NL"/>
        </w:rPr>
        <w:t xml:space="preserve"> Gericht Werken.</w:t>
      </w:r>
    </w:p>
    <w:p w:rsidR="00C8016E" w:rsidRDefault="00C8016E" w:rsidP="006A43A5">
      <w:pPr>
        <w:pStyle w:val="Geenafstand"/>
        <w:rPr>
          <w:lang w:val="nl-NL"/>
        </w:rPr>
      </w:pPr>
    </w:p>
    <w:p w:rsidR="00C8016E" w:rsidRDefault="00C8016E" w:rsidP="00C8016E">
      <w:pPr>
        <w:rPr>
          <w:lang w:val="nl-NL"/>
        </w:rPr>
      </w:pPr>
    </w:p>
    <w:p w:rsidR="00C8016E" w:rsidRDefault="00C8016E" w:rsidP="006A43A5">
      <w:pPr>
        <w:pStyle w:val="Geenafstand"/>
        <w:rPr>
          <w:lang w:val="nl-NL"/>
        </w:rPr>
      </w:pPr>
    </w:p>
    <w:p w:rsidR="006A43A5" w:rsidRDefault="006A43A5" w:rsidP="006A43A5">
      <w:pPr>
        <w:pStyle w:val="Geenafstand"/>
        <w:rPr>
          <w:lang w:val="nl-NL"/>
        </w:rPr>
      </w:pPr>
    </w:p>
    <w:p w:rsidR="006A43A5" w:rsidRDefault="006A43A5" w:rsidP="006A43A5">
      <w:pPr>
        <w:pStyle w:val="Geenafstand"/>
        <w:rPr>
          <w:lang w:val="nl-NL"/>
        </w:rPr>
      </w:pPr>
      <w:r>
        <w:rPr>
          <w:lang w:val="nl-NL"/>
        </w:rPr>
        <w:t xml:space="preserve">Wij geloven in de kracht van </w:t>
      </w:r>
      <w:proofErr w:type="spellStart"/>
      <w:r>
        <w:rPr>
          <w:lang w:val="nl-NL"/>
        </w:rPr>
        <w:t>schoolgebonden</w:t>
      </w:r>
      <w:proofErr w:type="spellEnd"/>
      <w:r>
        <w:rPr>
          <w:lang w:val="nl-NL"/>
        </w:rPr>
        <w:t xml:space="preserve"> ondersteuningsteams omdat het een samenwerkingsmodel is tussen</w:t>
      </w:r>
      <w:r w:rsidR="00AD6E69">
        <w:rPr>
          <w:lang w:val="nl-NL"/>
        </w:rPr>
        <w:t xml:space="preserve"> school, ouders en wijkteam</w:t>
      </w:r>
      <w:r>
        <w:rPr>
          <w:lang w:val="nl-NL"/>
        </w:rPr>
        <w:t>.</w:t>
      </w:r>
    </w:p>
    <w:p w:rsidR="006A43A5" w:rsidRDefault="006A43A5" w:rsidP="006A43A5">
      <w:pPr>
        <w:pStyle w:val="Geenafstand"/>
        <w:rPr>
          <w:lang w:val="nl-NL"/>
        </w:rPr>
      </w:pPr>
      <w:r>
        <w:rPr>
          <w:lang w:val="nl-NL"/>
        </w:rPr>
        <w:t>Met korte lijnen en snel overleg tussen mensen die de kinderen elke dag zien; in een omgeving</w:t>
      </w:r>
      <w:r w:rsidR="00C8016E">
        <w:rPr>
          <w:lang w:val="nl-NL"/>
        </w:rPr>
        <w:t xml:space="preserve"> waar de kinderen spelen, leren en wonen.</w:t>
      </w:r>
    </w:p>
    <w:p w:rsidR="00C8016E" w:rsidRPr="006A43A5" w:rsidRDefault="00C8016E" w:rsidP="006A43A5">
      <w:pPr>
        <w:pStyle w:val="Geenafstand"/>
        <w:rPr>
          <w:lang w:val="nl-NL"/>
        </w:rPr>
      </w:pPr>
      <w:r>
        <w:rPr>
          <w:lang w:val="nl-NL"/>
        </w:rPr>
        <w:t>Naast snel overleg kunnen we in gezame</w:t>
      </w:r>
      <w:r w:rsidR="00AD6E69">
        <w:rPr>
          <w:lang w:val="nl-NL"/>
        </w:rPr>
        <w:t>nlijkheid (school- ouders</w:t>
      </w:r>
      <w:r>
        <w:rPr>
          <w:lang w:val="nl-NL"/>
        </w:rPr>
        <w:t>–</w:t>
      </w:r>
      <w:r w:rsidR="00AC645D">
        <w:rPr>
          <w:lang w:val="nl-NL"/>
        </w:rPr>
        <w:t>wijkteam) een plan realiseren dat</w:t>
      </w:r>
      <w:r>
        <w:rPr>
          <w:lang w:val="nl-NL"/>
        </w:rPr>
        <w:t xml:space="preserve"> past bij wat er </w:t>
      </w:r>
      <w:r w:rsidR="00AC645D">
        <w:rPr>
          <w:lang w:val="nl-NL"/>
        </w:rPr>
        <w:t xml:space="preserve">voor het kind </w:t>
      </w:r>
      <w:r>
        <w:rPr>
          <w:lang w:val="nl-NL"/>
        </w:rPr>
        <w:t>nodig is.</w:t>
      </w:r>
    </w:p>
    <w:sectPr w:rsidR="00C8016E" w:rsidRPr="006A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7A01"/>
    <w:multiLevelType w:val="hybridMultilevel"/>
    <w:tmpl w:val="B84842FA"/>
    <w:lvl w:ilvl="0" w:tplc="19B0D0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64341"/>
    <w:multiLevelType w:val="hybridMultilevel"/>
    <w:tmpl w:val="EA52F524"/>
    <w:lvl w:ilvl="0" w:tplc="CF5C78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23722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A5"/>
    <w:rsid w:val="001D32ED"/>
    <w:rsid w:val="00237D45"/>
    <w:rsid w:val="00300AE3"/>
    <w:rsid w:val="006A43A5"/>
    <w:rsid w:val="00AC645D"/>
    <w:rsid w:val="00AD6E69"/>
    <w:rsid w:val="00B33AA5"/>
    <w:rsid w:val="00C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3A5"/>
    <w:pPr>
      <w:spacing w:after="0" w:line="240" w:lineRule="auto"/>
    </w:pPr>
    <w:rPr>
      <w:rFonts w:ascii="Open Sans" w:eastAsia="MS PGothic" w:hAnsi="Open Sans" w:cs="Times New Roman"/>
      <w:color w:val="0D0D0D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A43A5"/>
    <w:pPr>
      <w:spacing w:after="0" w:line="240" w:lineRule="auto"/>
    </w:pPr>
    <w:rPr>
      <w:rFonts w:ascii="Open Sans" w:eastAsia="MS PGothic" w:hAnsi="Open Sans" w:cs="Times New Roman"/>
      <w:color w:val="0D0D0D"/>
      <w:lang w:val="en-US" w:eastAsia="nl-NL"/>
    </w:rPr>
  </w:style>
  <w:style w:type="paragraph" w:styleId="Lijstalinea">
    <w:name w:val="List Paragraph"/>
    <w:basedOn w:val="Standaard"/>
    <w:uiPriority w:val="34"/>
    <w:qFormat/>
    <w:rsid w:val="006A43A5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6A43A5"/>
    <w:rPr>
      <w:rFonts w:ascii="Open Sans" w:eastAsia="MS PGothic" w:hAnsi="Open Sans" w:cs="Times New Roman"/>
      <w:color w:val="0D0D0D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43A5"/>
    <w:pPr>
      <w:spacing w:after="0" w:line="240" w:lineRule="auto"/>
    </w:pPr>
    <w:rPr>
      <w:rFonts w:ascii="Open Sans" w:eastAsia="MS PGothic" w:hAnsi="Open Sans" w:cs="Times New Roman"/>
      <w:color w:val="0D0D0D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A43A5"/>
    <w:pPr>
      <w:spacing w:after="0" w:line="240" w:lineRule="auto"/>
    </w:pPr>
    <w:rPr>
      <w:rFonts w:ascii="Open Sans" w:eastAsia="MS PGothic" w:hAnsi="Open Sans" w:cs="Times New Roman"/>
      <w:color w:val="0D0D0D"/>
      <w:lang w:val="en-US" w:eastAsia="nl-NL"/>
    </w:rPr>
  </w:style>
  <w:style w:type="paragraph" w:styleId="Lijstalinea">
    <w:name w:val="List Paragraph"/>
    <w:basedOn w:val="Standaard"/>
    <w:uiPriority w:val="34"/>
    <w:qFormat/>
    <w:rsid w:val="006A43A5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6A43A5"/>
    <w:rPr>
      <w:rFonts w:ascii="Open Sans" w:eastAsia="MS PGothic" w:hAnsi="Open Sans" w:cs="Times New Roman"/>
      <w:color w:val="0D0D0D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1740A7B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2015-06-18T14:24:00Z</dcterms:created>
  <dcterms:modified xsi:type="dcterms:W3CDTF">2015-06-18T14:24:00Z</dcterms:modified>
</cp:coreProperties>
</file>